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495"/>
        <w:tblW w:w="8778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6</w:t>
            </w: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4</w:t>
            </w: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7</w:t>
            </w: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8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1</w:t>
            </w: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9</w:t>
            </w: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2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5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3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10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11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13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12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</w:pPr>
            <w:r w:rsidRPr="00417FB3">
              <w:rPr>
                <w:vertAlign w:val="superscript"/>
              </w:rPr>
              <w:t>14</w:t>
            </w: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  <w:tr w:rsidR="00785640" w:rsidRPr="00417FB3" w:rsidTr="00455A5D">
        <w:trPr>
          <w:trHeight w:hRule="exact" w:val="398"/>
        </w:trPr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  <w:tc>
          <w:tcPr>
            <w:tcW w:w="462" w:type="dxa"/>
            <w:shd w:val="clear" w:color="auto" w:fill="BBBBBB"/>
            <w:vAlign w:val="center"/>
          </w:tcPr>
          <w:p w:rsidR="00785640" w:rsidRPr="00417FB3" w:rsidRDefault="00785640" w:rsidP="00455A5D">
            <w:pPr>
              <w:pStyle w:val="a5"/>
              <w:jc w:val="center"/>
            </w:pPr>
          </w:p>
        </w:tc>
      </w:tr>
    </w:tbl>
    <w:p w:rsidR="00785640" w:rsidRDefault="00372AB0">
      <w:pPr>
        <w:pStyle w:val="a5"/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54pt;width:486pt;height:54pt;z-index:1;mso-position-horizontal-relative:text;mso-position-vertical-relative:text" strokecolor="white">
            <v:textbox>
              <w:txbxContent>
                <w:p w:rsidR="00785640" w:rsidRPr="00846DF0" w:rsidRDefault="00433EEB" w:rsidP="00455A5D">
                  <w:pPr>
                    <w:jc w:val="center"/>
                    <w:rPr>
                      <w:color w:val="000080"/>
                      <w:sz w:val="32"/>
                      <w:szCs w:val="32"/>
                      <w:lang w:val="ru-RU"/>
                    </w:rPr>
                  </w:pPr>
                  <w:r>
                    <w:rPr>
                      <w:color w:val="000080"/>
                      <w:sz w:val="32"/>
                      <w:szCs w:val="32"/>
                      <w:lang w:val="ru-RU"/>
                    </w:rPr>
                    <w:t>Кроссворд</w:t>
                  </w:r>
                  <w:r w:rsidR="00785640" w:rsidRPr="00846DF0">
                    <w:rPr>
                      <w:color w:val="000080"/>
                      <w:sz w:val="32"/>
                      <w:szCs w:val="32"/>
                      <w:lang w:val="ru-RU"/>
                    </w:rPr>
                    <w:t xml:space="preserve"> по математике</w:t>
                  </w:r>
                </w:p>
                <w:p w:rsidR="00785640" w:rsidRPr="00846DF0" w:rsidRDefault="00785640" w:rsidP="00455A5D">
                  <w:pPr>
                    <w:jc w:val="center"/>
                    <w:rPr>
                      <w:color w:val="000080"/>
                      <w:sz w:val="32"/>
                      <w:szCs w:val="32"/>
                      <w:lang w:val="ru-RU"/>
                    </w:rPr>
                  </w:pPr>
                  <w:r>
                    <w:rPr>
                      <w:color w:val="000080"/>
                      <w:sz w:val="32"/>
                      <w:szCs w:val="32"/>
                      <w:lang w:val="ru-RU"/>
                    </w:rPr>
                    <w:t>8 кла</w:t>
                  </w:r>
                  <w:r w:rsidRPr="00846DF0">
                    <w:rPr>
                      <w:color w:val="000080"/>
                      <w:sz w:val="32"/>
                      <w:szCs w:val="32"/>
                      <w:lang w:val="ru-RU"/>
                    </w:rPr>
                    <w:t>сс</w:t>
                  </w:r>
                </w:p>
              </w:txbxContent>
            </v:textbox>
          </v:shape>
        </w:pict>
      </w:r>
    </w:p>
    <w:tbl>
      <w:tblPr>
        <w:tblW w:w="0" w:type="auto"/>
        <w:tblLook w:val="0000"/>
      </w:tblPr>
      <w:tblGrid>
        <w:gridCol w:w="4762"/>
        <w:gridCol w:w="4809"/>
      </w:tblGrid>
      <w:tr w:rsidR="00785640" w:rsidRPr="00417FB3">
        <w:tc>
          <w:tcPr>
            <w:tcW w:w="0" w:type="auto"/>
          </w:tcPr>
          <w:p w:rsidR="00785640" w:rsidRPr="00455A5D" w:rsidRDefault="00785640">
            <w:pPr>
              <w:pStyle w:val="a5"/>
              <w:rPr>
                <w:color w:val="000080"/>
                <w:sz w:val="28"/>
                <w:szCs w:val="28"/>
              </w:rPr>
            </w:pPr>
            <w:proofErr w:type="spellStart"/>
            <w:r w:rsidRPr="00455A5D">
              <w:rPr>
                <w:color w:val="000080"/>
                <w:sz w:val="28"/>
                <w:szCs w:val="28"/>
              </w:rPr>
              <w:t>По</w:t>
            </w:r>
            <w:proofErr w:type="spellEnd"/>
            <w:r w:rsidRPr="00455A5D">
              <w:rPr>
                <w:color w:val="000080"/>
                <w:sz w:val="28"/>
                <w:szCs w:val="28"/>
              </w:rPr>
              <w:t xml:space="preserve"> </w:t>
            </w:r>
            <w:proofErr w:type="spellStart"/>
            <w:r w:rsidRPr="00455A5D">
              <w:rPr>
                <w:color w:val="000080"/>
                <w:sz w:val="28"/>
                <w:szCs w:val="28"/>
              </w:rPr>
              <w:t>горизонтали</w:t>
            </w:r>
            <w:proofErr w:type="spellEnd"/>
            <w:r w:rsidRPr="00455A5D">
              <w:rPr>
                <w:color w:val="000080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785640" w:rsidRPr="00455A5D" w:rsidRDefault="00785640">
            <w:pPr>
              <w:pStyle w:val="a5"/>
              <w:rPr>
                <w:color w:val="000080"/>
                <w:sz w:val="28"/>
                <w:szCs w:val="28"/>
              </w:rPr>
            </w:pPr>
            <w:proofErr w:type="spellStart"/>
            <w:r w:rsidRPr="00455A5D">
              <w:rPr>
                <w:color w:val="000080"/>
                <w:sz w:val="28"/>
                <w:szCs w:val="28"/>
              </w:rPr>
              <w:t>По</w:t>
            </w:r>
            <w:proofErr w:type="spellEnd"/>
            <w:r w:rsidRPr="00455A5D">
              <w:rPr>
                <w:color w:val="000080"/>
                <w:sz w:val="28"/>
                <w:szCs w:val="28"/>
              </w:rPr>
              <w:t xml:space="preserve"> </w:t>
            </w:r>
            <w:proofErr w:type="spellStart"/>
            <w:r w:rsidRPr="00455A5D">
              <w:rPr>
                <w:color w:val="000080"/>
                <w:sz w:val="28"/>
                <w:szCs w:val="28"/>
              </w:rPr>
              <w:t>вертикали</w:t>
            </w:r>
            <w:proofErr w:type="spellEnd"/>
            <w:r w:rsidRPr="00455A5D">
              <w:rPr>
                <w:color w:val="000080"/>
                <w:sz w:val="28"/>
                <w:szCs w:val="28"/>
              </w:rPr>
              <w:t>:</w:t>
            </w:r>
          </w:p>
        </w:tc>
      </w:tr>
      <w:tr w:rsidR="00785640" w:rsidRPr="00433EEB">
        <w:tc>
          <w:tcPr>
            <w:tcW w:w="0" w:type="auto"/>
          </w:tcPr>
          <w:p w:rsidR="00785640" w:rsidRPr="00455A5D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2. </w:t>
            </w:r>
            <w:proofErr w:type="gramStart"/>
            <w:r>
              <w:rPr>
                <w:color w:val="000080"/>
                <w:lang w:val="ru-RU"/>
              </w:rPr>
              <w:t>Дробь</w:t>
            </w:r>
            <w:proofErr w:type="gramEnd"/>
            <w:r>
              <w:rPr>
                <w:color w:val="000080"/>
                <w:lang w:val="ru-RU"/>
              </w:rPr>
              <w:t xml:space="preserve"> у которой числитель больше знаменателя?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3. </w:t>
            </w:r>
            <w:r>
              <w:rPr>
                <w:color w:val="000080"/>
                <w:lang w:val="ru-RU"/>
              </w:rPr>
              <w:t xml:space="preserve">Геометрическая </w:t>
            </w:r>
            <w:proofErr w:type="spellStart"/>
            <w:r>
              <w:rPr>
                <w:color w:val="000080"/>
                <w:lang w:val="ru-RU"/>
              </w:rPr>
              <w:t>фигура</w:t>
            </w:r>
            <w:proofErr w:type="gramStart"/>
            <w:r>
              <w:rPr>
                <w:color w:val="000080"/>
                <w:lang w:val="ru-RU"/>
              </w:rPr>
              <w:t>,и</w:t>
            </w:r>
            <w:proofErr w:type="gramEnd"/>
            <w:r>
              <w:rPr>
                <w:color w:val="000080"/>
                <w:lang w:val="ru-RU"/>
              </w:rPr>
              <w:t>меющая</w:t>
            </w:r>
            <w:proofErr w:type="spellEnd"/>
            <w:r>
              <w:rPr>
                <w:color w:val="000080"/>
                <w:lang w:val="ru-RU"/>
              </w:rPr>
              <w:t xml:space="preserve"> </w:t>
            </w:r>
            <w:proofErr w:type="spellStart"/>
            <w:r>
              <w:rPr>
                <w:color w:val="000080"/>
                <w:lang w:val="ru-RU"/>
              </w:rPr>
              <w:t>начало,но</w:t>
            </w:r>
            <w:proofErr w:type="spellEnd"/>
            <w:r>
              <w:rPr>
                <w:color w:val="000080"/>
                <w:lang w:val="ru-RU"/>
              </w:rPr>
              <w:t xml:space="preserve"> не имеющая конца?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8. </w:t>
            </w:r>
            <w:r>
              <w:rPr>
                <w:color w:val="000080"/>
                <w:lang w:val="ru-RU"/>
              </w:rPr>
              <w:t>Как называется равенство двух отношений?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10. </w:t>
            </w:r>
            <w:r>
              <w:rPr>
                <w:color w:val="000080"/>
                <w:lang w:val="ru-RU"/>
              </w:rPr>
              <w:t>Математическое действие?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11. </w:t>
            </w:r>
            <w:r>
              <w:rPr>
                <w:color w:val="000080"/>
                <w:lang w:val="ru-RU"/>
              </w:rPr>
              <w:t>Чему равно два в квадрате?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12. </w:t>
            </w:r>
            <w:proofErr w:type="spellStart"/>
            <w:r>
              <w:rPr>
                <w:color w:val="000080"/>
                <w:lang w:val="ru-RU"/>
              </w:rPr>
              <w:t>Прямоугольник</w:t>
            </w:r>
            <w:proofErr w:type="gramStart"/>
            <w:r>
              <w:rPr>
                <w:color w:val="000080"/>
                <w:lang w:val="ru-RU"/>
              </w:rPr>
              <w:t>,у</w:t>
            </w:r>
            <w:proofErr w:type="spellEnd"/>
            <w:proofErr w:type="gramEnd"/>
            <w:r>
              <w:rPr>
                <w:color w:val="000080"/>
                <w:lang w:val="ru-RU"/>
              </w:rPr>
              <w:t xml:space="preserve"> которого все стороны равны?</w:t>
            </w:r>
          </w:p>
          <w:p w:rsidR="00785640" w:rsidRPr="00455A5D" w:rsidRDefault="00785640">
            <w:pPr>
              <w:pStyle w:val="a5"/>
              <w:rPr>
                <w:color w:val="000080"/>
                <w:lang w:val="ru-RU"/>
              </w:rPr>
            </w:pPr>
            <w:r w:rsidRPr="00455A5D">
              <w:rPr>
                <w:color w:val="000080"/>
                <w:lang w:val="ru-RU"/>
              </w:rPr>
              <w:t xml:space="preserve">14. </w:t>
            </w:r>
            <w:r>
              <w:rPr>
                <w:color w:val="000080"/>
                <w:lang w:val="ru-RU"/>
              </w:rPr>
              <w:t xml:space="preserve">Как называется </w:t>
            </w:r>
            <w:proofErr w:type="spellStart"/>
            <w:r>
              <w:rPr>
                <w:color w:val="000080"/>
                <w:lang w:val="ru-RU"/>
              </w:rPr>
              <w:t>многоугольник</w:t>
            </w:r>
            <w:proofErr w:type="gramStart"/>
            <w:r>
              <w:rPr>
                <w:color w:val="000080"/>
                <w:lang w:val="ru-RU"/>
              </w:rPr>
              <w:t>,е</w:t>
            </w:r>
            <w:proofErr w:type="gramEnd"/>
            <w:r>
              <w:rPr>
                <w:color w:val="000080"/>
                <w:lang w:val="ru-RU"/>
              </w:rPr>
              <w:t>сли</w:t>
            </w:r>
            <w:proofErr w:type="spellEnd"/>
            <w:r>
              <w:rPr>
                <w:color w:val="000080"/>
                <w:lang w:val="ru-RU"/>
              </w:rPr>
              <w:t xml:space="preserve"> он лежит по одну сторону от каждой </w:t>
            </w:r>
            <w:proofErr w:type="spellStart"/>
            <w:r>
              <w:rPr>
                <w:color w:val="000080"/>
                <w:lang w:val="ru-RU"/>
              </w:rPr>
              <w:t>прямой,проходящей</w:t>
            </w:r>
            <w:proofErr w:type="spellEnd"/>
            <w:r>
              <w:rPr>
                <w:color w:val="000080"/>
                <w:lang w:val="ru-RU"/>
              </w:rPr>
              <w:t xml:space="preserve"> через две его соседние вершины?</w:t>
            </w:r>
          </w:p>
        </w:tc>
        <w:tc>
          <w:tcPr>
            <w:tcW w:w="0" w:type="auto"/>
          </w:tcPr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1. </w:t>
            </w:r>
            <w:r>
              <w:rPr>
                <w:color w:val="000080"/>
                <w:lang w:val="ru-RU"/>
              </w:rPr>
              <w:t xml:space="preserve">Как </w:t>
            </w:r>
            <w:proofErr w:type="spellStart"/>
            <w:r>
              <w:rPr>
                <w:color w:val="000080"/>
                <w:lang w:val="ru-RU"/>
              </w:rPr>
              <w:t>назыаетсяпроизведение</w:t>
            </w:r>
            <w:proofErr w:type="spellEnd"/>
            <w:r>
              <w:rPr>
                <w:color w:val="000080"/>
                <w:lang w:val="ru-RU"/>
              </w:rPr>
              <w:t xml:space="preserve"> числовых и буквенных множителей?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4</w:t>
            </w:r>
            <w:r>
              <w:rPr>
                <w:color w:val="000080"/>
                <w:lang w:val="ru-RU"/>
              </w:rPr>
              <w:t>.Отрезок</w:t>
            </w:r>
            <w:proofErr w:type="gramStart"/>
            <w:r>
              <w:rPr>
                <w:color w:val="000080"/>
                <w:lang w:val="ru-RU"/>
              </w:rPr>
              <w:t>,с</w:t>
            </w:r>
            <w:proofErr w:type="gramEnd"/>
            <w:r>
              <w:rPr>
                <w:color w:val="000080"/>
                <w:lang w:val="ru-RU"/>
              </w:rPr>
              <w:t>оединяющий две точки окружности?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>5</w:t>
            </w:r>
            <w:r>
              <w:rPr>
                <w:color w:val="000080"/>
                <w:lang w:val="ru-RU"/>
              </w:rPr>
              <w:t>.Как называется одна сотая часть?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6. </w:t>
            </w:r>
            <w:proofErr w:type="spellStart"/>
            <w:r>
              <w:rPr>
                <w:color w:val="000080"/>
                <w:lang w:val="ru-RU"/>
              </w:rPr>
              <w:t>Наука</w:t>
            </w:r>
            <w:proofErr w:type="gramStart"/>
            <w:r>
              <w:rPr>
                <w:color w:val="000080"/>
                <w:lang w:val="ru-RU"/>
              </w:rPr>
              <w:t>,з</w:t>
            </w:r>
            <w:proofErr w:type="gramEnd"/>
            <w:r>
              <w:rPr>
                <w:color w:val="000080"/>
                <w:lang w:val="ru-RU"/>
              </w:rPr>
              <w:t>анимающаяся</w:t>
            </w:r>
            <w:proofErr w:type="spellEnd"/>
            <w:r>
              <w:rPr>
                <w:color w:val="000080"/>
                <w:lang w:val="ru-RU"/>
              </w:rPr>
              <w:t xml:space="preserve"> изучением геометрических фигур?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7. </w:t>
            </w:r>
            <w:proofErr w:type="spellStart"/>
            <w:r>
              <w:rPr>
                <w:color w:val="000080"/>
                <w:lang w:val="ru-RU"/>
              </w:rPr>
              <w:t>Равенство</w:t>
            </w:r>
            <w:proofErr w:type="gramStart"/>
            <w:r>
              <w:rPr>
                <w:color w:val="000080"/>
                <w:lang w:val="ru-RU"/>
              </w:rPr>
              <w:t>,с</w:t>
            </w:r>
            <w:proofErr w:type="gramEnd"/>
            <w:r>
              <w:rPr>
                <w:color w:val="000080"/>
                <w:lang w:val="ru-RU"/>
              </w:rPr>
              <w:t>одержащее</w:t>
            </w:r>
            <w:proofErr w:type="spellEnd"/>
            <w:r>
              <w:rPr>
                <w:color w:val="000080"/>
                <w:lang w:val="ru-RU"/>
              </w:rPr>
              <w:t xml:space="preserve"> </w:t>
            </w:r>
            <w:proofErr w:type="spellStart"/>
            <w:r>
              <w:rPr>
                <w:color w:val="000080"/>
                <w:lang w:val="ru-RU"/>
              </w:rPr>
              <w:t>неизвестное,обозначенное</w:t>
            </w:r>
            <w:proofErr w:type="spellEnd"/>
            <w:r>
              <w:rPr>
                <w:color w:val="000080"/>
                <w:lang w:val="ru-RU"/>
              </w:rPr>
              <w:t xml:space="preserve"> буквой?</w:t>
            </w:r>
          </w:p>
          <w:p w:rsidR="00785640" w:rsidRPr="00846DF0" w:rsidRDefault="00785640">
            <w:pPr>
              <w:pStyle w:val="a5"/>
              <w:rPr>
                <w:color w:val="000080"/>
                <w:lang w:val="ru-RU"/>
              </w:rPr>
            </w:pPr>
            <w:r w:rsidRPr="00846DF0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>Как называется одна из сторон прямоугольного треугольника?</w:t>
            </w:r>
          </w:p>
          <w:p w:rsidR="00785640" w:rsidRPr="00455A5D" w:rsidRDefault="00785640">
            <w:pPr>
              <w:pStyle w:val="a5"/>
              <w:rPr>
                <w:color w:val="000080"/>
                <w:lang w:val="ru-RU"/>
              </w:rPr>
            </w:pPr>
            <w:r w:rsidRPr="00455A5D">
              <w:rPr>
                <w:color w:val="000080"/>
                <w:lang w:val="ru-RU"/>
              </w:rPr>
              <w:t xml:space="preserve">10. </w:t>
            </w:r>
            <w:r>
              <w:rPr>
                <w:color w:val="000080"/>
                <w:lang w:val="ru-RU"/>
              </w:rPr>
              <w:t xml:space="preserve">Как называются </w:t>
            </w:r>
            <w:proofErr w:type="spellStart"/>
            <w:r>
              <w:rPr>
                <w:color w:val="000080"/>
                <w:lang w:val="ru-RU"/>
              </w:rPr>
              <w:t>углы</w:t>
            </w:r>
            <w:proofErr w:type="gramStart"/>
            <w:r>
              <w:rPr>
                <w:color w:val="000080"/>
                <w:lang w:val="ru-RU"/>
              </w:rPr>
              <w:t>,у</w:t>
            </w:r>
            <w:proofErr w:type="spellEnd"/>
            <w:proofErr w:type="gramEnd"/>
            <w:r>
              <w:rPr>
                <w:color w:val="000080"/>
                <w:lang w:val="ru-RU"/>
              </w:rPr>
              <w:t xml:space="preserve"> которых одна сторона </w:t>
            </w:r>
            <w:proofErr w:type="spellStart"/>
            <w:r>
              <w:rPr>
                <w:color w:val="000080"/>
                <w:lang w:val="ru-RU"/>
              </w:rPr>
              <w:t>общая,а</w:t>
            </w:r>
            <w:proofErr w:type="spellEnd"/>
            <w:r>
              <w:rPr>
                <w:color w:val="000080"/>
                <w:lang w:val="ru-RU"/>
              </w:rPr>
              <w:t xml:space="preserve"> две другие являются продолжением друг друга?</w:t>
            </w:r>
          </w:p>
          <w:p w:rsidR="00785640" w:rsidRPr="00455A5D" w:rsidRDefault="00785640">
            <w:pPr>
              <w:pStyle w:val="a5"/>
              <w:rPr>
                <w:color w:val="000080"/>
                <w:lang w:val="ru-RU"/>
              </w:rPr>
            </w:pPr>
            <w:r w:rsidRPr="00455A5D">
              <w:rPr>
                <w:color w:val="000080"/>
                <w:lang w:val="ru-RU"/>
              </w:rPr>
              <w:t xml:space="preserve">13. </w:t>
            </w:r>
            <w:proofErr w:type="spellStart"/>
            <w:r>
              <w:rPr>
                <w:color w:val="000080"/>
                <w:lang w:val="ru-RU"/>
              </w:rPr>
              <w:t>Отрезок</w:t>
            </w:r>
            <w:proofErr w:type="gramStart"/>
            <w:r>
              <w:rPr>
                <w:color w:val="000080"/>
                <w:lang w:val="ru-RU"/>
              </w:rPr>
              <w:t>,с</w:t>
            </w:r>
            <w:proofErr w:type="gramEnd"/>
            <w:r>
              <w:rPr>
                <w:color w:val="000080"/>
                <w:lang w:val="ru-RU"/>
              </w:rPr>
              <w:t>оединяющий</w:t>
            </w:r>
            <w:proofErr w:type="spellEnd"/>
            <w:r>
              <w:rPr>
                <w:color w:val="000080"/>
                <w:lang w:val="ru-RU"/>
              </w:rPr>
              <w:t xml:space="preserve"> центр окружности с любой точкой окружности?</w:t>
            </w:r>
          </w:p>
        </w:tc>
      </w:tr>
    </w:tbl>
    <w:p w:rsidR="00785640" w:rsidRPr="00455A5D" w:rsidRDefault="00785640">
      <w:pPr>
        <w:rPr>
          <w:lang w:val="ru-RU"/>
        </w:rPr>
      </w:pPr>
    </w:p>
    <w:sectPr w:rsidR="00785640" w:rsidRPr="00455A5D" w:rsidSect="00C6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pStyle w:val="a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F4A8F"/>
    <w:rsid w:val="00372AB0"/>
    <w:rsid w:val="003C4A31"/>
    <w:rsid w:val="00417FB3"/>
    <w:rsid w:val="00433EEB"/>
    <w:rsid w:val="00455A5D"/>
    <w:rsid w:val="004E29B3"/>
    <w:rsid w:val="00504B91"/>
    <w:rsid w:val="00590D07"/>
    <w:rsid w:val="005E7F38"/>
    <w:rsid w:val="00784D58"/>
    <w:rsid w:val="00785640"/>
    <w:rsid w:val="00835064"/>
    <w:rsid w:val="00846DF0"/>
    <w:rsid w:val="008D6863"/>
    <w:rsid w:val="00B86B75"/>
    <w:rsid w:val="00BC48D5"/>
    <w:rsid w:val="00C0398D"/>
    <w:rsid w:val="00C36279"/>
    <w:rsid w:val="00C60D74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E7F38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1"/>
    <w:next w:val="a1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3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0">
    <w:name w:val="List Bullet"/>
    <w:basedOn w:val="a1"/>
    <w:uiPriority w:val="99"/>
    <w:rsid w:val="00784D58"/>
    <w:pPr>
      <w:numPr>
        <w:numId w:val="10"/>
      </w:numPr>
      <w:tabs>
        <w:tab w:val="clear" w:pos="720"/>
        <w:tab w:val="num" w:pos="360"/>
      </w:tabs>
      <w:ind w:left="360" w:hanging="360"/>
      <w:contextualSpacing/>
    </w:pPr>
  </w:style>
  <w:style w:type="paragraph" w:styleId="a">
    <w:name w:val="List Number"/>
    <w:basedOn w:val="a1"/>
    <w:uiPriority w:val="99"/>
    <w:rsid w:val="00784D58"/>
    <w:pPr>
      <w:numPr>
        <w:numId w:val="15"/>
      </w:numPr>
      <w:tabs>
        <w:tab w:val="clear" w:pos="0"/>
        <w:tab w:val="num" w:pos="360"/>
      </w:tabs>
      <w:ind w:left="360" w:hanging="360"/>
      <w:contextualSpacing/>
    </w:pPr>
  </w:style>
  <w:style w:type="paragraph" w:styleId="a5">
    <w:name w:val="Body Text"/>
    <w:basedOn w:val="a1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Ёля</cp:lastModifiedBy>
  <cp:revision>4</cp:revision>
  <dcterms:created xsi:type="dcterms:W3CDTF">2012-08-22T07:07:00Z</dcterms:created>
  <dcterms:modified xsi:type="dcterms:W3CDTF">2012-08-29T04:23:00Z</dcterms:modified>
</cp:coreProperties>
</file>